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38" w:rsidRDefault="00464638" w:rsidP="00464638">
      <w:bookmarkStart w:id="0" w:name="_GoBack"/>
      <w:bookmarkEnd w:id="0"/>
      <w:r>
        <w:t>Educação Física. Professor Jean(23/03 a 27/03).</w:t>
      </w:r>
    </w:p>
    <w:p w:rsidR="00464638" w:rsidRDefault="00464638" w:rsidP="00464638">
      <w:r>
        <w:t xml:space="preserve">Do ponto de vista da organização das aprendizagens no componente Educação Física, enviamos aqui atividades para reflexão sobre a ação, experimentação, construção de valores e protagonismo comunitário.  </w:t>
      </w:r>
    </w:p>
    <w:p w:rsidR="00464638" w:rsidRDefault="00464638" w:rsidP="00464638">
      <w:r>
        <w:t>Objeto de conhecimento: Brincadeiras e jogos da cultura popular presentes no contexto comunitário</w:t>
      </w:r>
    </w:p>
    <w:p w:rsidR="00464638" w:rsidRDefault="00464638" w:rsidP="00464638">
      <w:r>
        <w:t>Atividade: Bugalho</w:t>
      </w:r>
    </w:p>
    <w:p w:rsidR="00B26735" w:rsidRDefault="00464638" w:rsidP="00464638">
      <w:r>
        <w:t>Materiais: Confecção do bugalho com os filhos ou pedrinhas.</w:t>
      </w:r>
    </w:p>
    <w:sectPr w:rsidR="00B26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38"/>
    <w:rsid w:val="00464638"/>
    <w:rsid w:val="008C1B85"/>
    <w:rsid w:val="00B2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1910-AD5E-46EA-86BE-E0D897C3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BRAUNE REIS SILVA</dc:creator>
  <cp:keywords/>
  <dc:description/>
  <cp:lastModifiedBy>Escola Granduque</cp:lastModifiedBy>
  <cp:revision>2</cp:revision>
  <dcterms:created xsi:type="dcterms:W3CDTF">2020-04-17T00:32:00Z</dcterms:created>
  <dcterms:modified xsi:type="dcterms:W3CDTF">2020-04-17T00:32:00Z</dcterms:modified>
</cp:coreProperties>
</file>